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9A0FBA">
      <w:pPr>
        <w:tabs>
          <w:tab w:val="left" w:pos="840"/>
        </w:tabs>
        <w:rPr>
          <w:b/>
          <w:color w:val="000000"/>
          <w:sz w:val="32"/>
        </w:rPr>
      </w:pPr>
      <w:bookmarkStart w:id="0" w:name="_GoBack"/>
      <w:bookmarkEnd w:id="0"/>
    </w:p>
    <w:p w14:paraId="578CFABC">
      <w:pPr>
        <w:tabs>
          <w:tab w:val="left" w:pos="840"/>
        </w:tabs>
        <w:rPr>
          <w:rFonts w:hint="eastAsia"/>
          <w:sz w:val="24"/>
        </w:rPr>
      </w:pPr>
    </w:p>
    <w:tbl>
      <w:tblPr>
        <w:tblStyle w:val="5"/>
        <w:tblW w:w="9476" w:type="dxa"/>
        <w:tblInd w:w="-27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73"/>
        <w:gridCol w:w="1704"/>
        <w:gridCol w:w="2127"/>
        <w:gridCol w:w="1133"/>
        <w:gridCol w:w="1128"/>
        <w:gridCol w:w="2111"/>
      </w:tblGrid>
      <w:tr w14:paraId="501573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7365" w:type="dxa"/>
            <w:gridSpan w:val="5"/>
            <w:shd w:val="clear" w:color="auto" w:fill="00B050"/>
            <w:vAlign w:val="center"/>
          </w:tcPr>
          <w:p w14:paraId="415A2E2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Personal Information </w:t>
            </w:r>
          </w:p>
        </w:tc>
        <w:tc>
          <w:tcPr>
            <w:tcW w:w="2111" w:type="dxa"/>
            <w:vMerge w:val="restart"/>
            <w:vAlign w:val="center"/>
          </w:tcPr>
          <w:p w14:paraId="3BA8A6D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drawing>
                <wp:inline distT="0" distB="0" distL="0" distR="0">
                  <wp:extent cx="1323975" cy="1857375"/>
                  <wp:effectExtent l="0" t="0" r="9525" b="9525"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3975" cy="18573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635C39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6" w:hRule="atLeast"/>
        </w:trPr>
        <w:tc>
          <w:tcPr>
            <w:tcW w:w="1273" w:type="dxa"/>
            <w:vAlign w:val="center"/>
          </w:tcPr>
          <w:p w14:paraId="62085650">
            <w:pPr>
              <w:jc w:val="center"/>
              <w:rPr>
                <w:sz w:val="24"/>
              </w:rPr>
            </w:pPr>
            <w:r>
              <w:rPr>
                <w:sz w:val="24"/>
              </w:rPr>
              <w:t>Name</w:t>
            </w:r>
          </w:p>
        </w:tc>
        <w:tc>
          <w:tcPr>
            <w:tcW w:w="1704" w:type="dxa"/>
            <w:vAlign w:val="center"/>
          </w:tcPr>
          <w:p w14:paraId="74E428E8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Yang</w:t>
            </w:r>
            <w:r>
              <w:rPr>
                <w:sz w:val="24"/>
              </w:rPr>
              <w:t xml:space="preserve"> Y</w:t>
            </w:r>
            <w:r>
              <w:rPr>
                <w:rFonts w:hint="eastAsia"/>
                <w:sz w:val="24"/>
              </w:rPr>
              <w:t>ang</w:t>
            </w:r>
          </w:p>
        </w:tc>
        <w:tc>
          <w:tcPr>
            <w:tcW w:w="2127" w:type="dxa"/>
            <w:vAlign w:val="center"/>
          </w:tcPr>
          <w:p w14:paraId="7002310F">
            <w:pPr>
              <w:jc w:val="center"/>
              <w:rPr>
                <w:sz w:val="24"/>
              </w:rPr>
            </w:pPr>
            <w:r>
              <w:rPr>
                <w:sz w:val="24"/>
              </w:rPr>
              <w:t>Gender</w:t>
            </w:r>
          </w:p>
        </w:tc>
        <w:tc>
          <w:tcPr>
            <w:tcW w:w="2261" w:type="dxa"/>
            <w:gridSpan w:val="2"/>
            <w:tcMar>
              <w:left w:w="0" w:type="dxa"/>
              <w:right w:w="0" w:type="dxa"/>
            </w:tcMar>
            <w:vAlign w:val="center"/>
          </w:tcPr>
          <w:p w14:paraId="1F20F221">
            <w:pPr>
              <w:jc w:val="center"/>
              <w:rPr>
                <w:sz w:val="24"/>
              </w:rPr>
            </w:pPr>
            <w:r>
              <w:rPr>
                <w:sz w:val="24"/>
              </w:rPr>
              <w:t>F</w:t>
            </w:r>
            <w:r>
              <w:rPr>
                <w:rFonts w:hint="eastAsia"/>
                <w:sz w:val="24"/>
              </w:rPr>
              <w:t>emale</w:t>
            </w:r>
          </w:p>
        </w:tc>
        <w:tc>
          <w:tcPr>
            <w:tcW w:w="2111" w:type="dxa"/>
            <w:vMerge w:val="continue"/>
            <w:vAlign w:val="center"/>
          </w:tcPr>
          <w:p w14:paraId="4DF5A232">
            <w:pPr>
              <w:jc w:val="center"/>
              <w:rPr>
                <w:sz w:val="24"/>
              </w:rPr>
            </w:pPr>
          </w:p>
        </w:tc>
      </w:tr>
      <w:tr w14:paraId="4CCC8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2977" w:type="dxa"/>
            <w:gridSpan w:val="2"/>
            <w:vAlign w:val="center"/>
          </w:tcPr>
          <w:p w14:paraId="641974F9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Position Title</w:t>
            </w:r>
          </w:p>
        </w:tc>
        <w:tc>
          <w:tcPr>
            <w:tcW w:w="4388" w:type="dxa"/>
            <w:gridSpan w:val="3"/>
            <w:vAlign w:val="center"/>
          </w:tcPr>
          <w:p w14:paraId="3FA9539E">
            <w:pPr>
              <w:jc w:val="center"/>
              <w:rPr>
                <w:sz w:val="24"/>
              </w:rPr>
            </w:pPr>
            <w:r>
              <w:rPr>
                <w:sz w:val="24"/>
              </w:rPr>
              <w:t>Associate Professor</w:t>
            </w:r>
          </w:p>
        </w:tc>
        <w:tc>
          <w:tcPr>
            <w:tcW w:w="2111" w:type="dxa"/>
            <w:vMerge w:val="continue"/>
          </w:tcPr>
          <w:p w14:paraId="5DF9A219">
            <w:pPr>
              <w:jc w:val="center"/>
              <w:rPr>
                <w:sz w:val="24"/>
              </w:rPr>
            </w:pPr>
          </w:p>
        </w:tc>
      </w:tr>
      <w:tr w14:paraId="5336B8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atLeast"/>
        </w:trPr>
        <w:tc>
          <w:tcPr>
            <w:tcW w:w="2977" w:type="dxa"/>
            <w:gridSpan w:val="2"/>
            <w:vAlign w:val="center"/>
          </w:tcPr>
          <w:p w14:paraId="5C75617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Working Department</w:t>
            </w:r>
          </w:p>
        </w:tc>
        <w:tc>
          <w:tcPr>
            <w:tcW w:w="4388" w:type="dxa"/>
            <w:gridSpan w:val="3"/>
            <w:vAlign w:val="center"/>
          </w:tcPr>
          <w:p w14:paraId="1E2989F2">
            <w:pPr>
              <w:jc w:val="center"/>
              <w:rPr>
                <w:sz w:val="24"/>
              </w:rPr>
            </w:pPr>
            <w:r>
              <w:rPr>
                <w:sz w:val="24"/>
              </w:rPr>
              <w:t>College of Engineering, Huazhong Agricultural University</w:t>
            </w:r>
          </w:p>
        </w:tc>
        <w:tc>
          <w:tcPr>
            <w:tcW w:w="2111" w:type="dxa"/>
            <w:vMerge w:val="continue"/>
          </w:tcPr>
          <w:p w14:paraId="3A9DCFB9">
            <w:pPr>
              <w:jc w:val="center"/>
              <w:rPr>
                <w:sz w:val="24"/>
              </w:rPr>
            </w:pPr>
          </w:p>
        </w:tc>
      </w:tr>
      <w:tr w14:paraId="5EC9F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2" w:hRule="atLeast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7556032D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Email</w:t>
            </w:r>
          </w:p>
        </w:tc>
        <w:tc>
          <w:tcPr>
            <w:tcW w:w="6092" w:type="dxa"/>
            <w:gridSpan w:val="4"/>
            <w:vAlign w:val="center"/>
          </w:tcPr>
          <w:p w14:paraId="7FC4DDDD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 </w:t>
            </w:r>
            <w:r>
              <w:fldChar w:fldCharType="begin"/>
            </w:r>
            <w:r>
              <w:instrText xml:space="preserve"> HYPERLINK "mailto:yangyang@mail.hzau.edu.cn" </w:instrText>
            </w:r>
            <w:r>
              <w:fldChar w:fldCharType="separate"/>
            </w:r>
            <w:r>
              <w:rPr>
                <w:rStyle w:val="7"/>
                <w:sz w:val="24"/>
              </w:rPr>
              <w:t>yangyang@mail.hzau.edu.cn</w:t>
            </w:r>
            <w:r>
              <w:rPr>
                <w:rStyle w:val="7"/>
                <w:sz w:val="24"/>
              </w:rPr>
              <w:fldChar w:fldCharType="end"/>
            </w:r>
          </w:p>
        </w:tc>
        <w:tc>
          <w:tcPr>
            <w:tcW w:w="2111" w:type="dxa"/>
            <w:vMerge w:val="continue"/>
          </w:tcPr>
          <w:p w14:paraId="3E8065B1">
            <w:pPr>
              <w:jc w:val="center"/>
              <w:rPr>
                <w:sz w:val="24"/>
              </w:rPr>
            </w:pPr>
          </w:p>
        </w:tc>
      </w:tr>
      <w:tr w14:paraId="573C21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680" w:hRule="atLeast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05B90984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Address</w:t>
            </w:r>
          </w:p>
        </w:tc>
        <w:tc>
          <w:tcPr>
            <w:tcW w:w="6092" w:type="dxa"/>
            <w:gridSpan w:val="4"/>
            <w:vAlign w:val="center"/>
          </w:tcPr>
          <w:p w14:paraId="26AECE11">
            <w:pPr>
              <w:jc w:val="center"/>
              <w:rPr>
                <w:sz w:val="24"/>
              </w:rPr>
            </w:pPr>
            <w:r>
              <w:rPr>
                <w:sz w:val="24"/>
              </w:rPr>
              <w:t>No.1,Shizishan Street · Hongshan District · Wuhan · Hubei Province · 430070 · P.R.China</w:t>
            </w:r>
          </w:p>
        </w:tc>
        <w:tc>
          <w:tcPr>
            <w:tcW w:w="2111" w:type="dxa"/>
            <w:vMerge w:val="continue"/>
          </w:tcPr>
          <w:p w14:paraId="1B243619">
            <w:pPr>
              <w:jc w:val="center"/>
              <w:rPr>
                <w:sz w:val="24"/>
              </w:rPr>
            </w:pPr>
          </w:p>
        </w:tc>
      </w:tr>
      <w:tr w14:paraId="25CCD8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285" w:hRule="atLeast"/>
        </w:trPr>
        <w:tc>
          <w:tcPr>
            <w:tcW w:w="1273" w:type="dxa"/>
            <w:tcMar>
              <w:left w:w="0" w:type="dxa"/>
              <w:right w:w="0" w:type="dxa"/>
            </w:tcMar>
            <w:vAlign w:val="center"/>
          </w:tcPr>
          <w:p w14:paraId="38D7F2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Tel</w:t>
            </w:r>
          </w:p>
        </w:tc>
        <w:tc>
          <w:tcPr>
            <w:tcW w:w="3831" w:type="dxa"/>
            <w:gridSpan w:val="2"/>
            <w:vAlign w:val="center"/>
          </w:tcPr>
          <w:p w14:paraId="4F84C7A9">
            <w:pPr>
              <w:jc w:val="center"/>
              <w:rPr>
                <w:sz w:val="24"/>
              </w:rPr>
            </w:pPr>
            <w:r>
              <w:rPr>
                <w:sz w:val="24"/>
              </w:rPr>
              <w:t>(008627)87281181</w:t>
            </w:r>
          </w:p>
        </w:tc>
        <w:tc>
          <w:tcPr>
            <w:tcW w:w="1133" w:type="dxa"/>
            <w:vAlign w:val="center"/>
          </w:tcPr>
          <w:p w14:paraId="33EC73D0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Fax </w:t>
            </w:r>
          </w:p>
        </w:tc>
        <w:tc>
          <w:tcPr>
            <w:tcW w:w="3239" w:type="dxa"/>
            <w:gridSpan w:val="2"/>
            <w:vAlign w:val="center"/>
          </w:tcPr>
          <w:p w14:paraId="1123CF1A">
            <w:pPr>
              <w:jc w:val="center"/>
              <w:rPr>
                <w:sz w:val="24"/>
              </w:rPr>
            </w:pPr>
            <w:r>
              <w:rPr>
                <w:sz w:val="24"/>
              </w:rPr>
              <w:t>(008627)87396057</w:t>
            </w:r>
          </w:p>
        </w:tc>
      </w:tr>
      <w:tr w14:paraId="6730F8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8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E97F8CF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 xml:space="preserve">Research Interest </w:t>
            </w:r>
          </w:p>
        </w:tc>
      </w:tr>
      <w:tr w14:paraId="0EA80C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55" w:hRule="atLeast"/>
        </w:trPr>
        <w:tc>
          <w:tcPr>
            <w:tcW w:w="9476" w:type="dxa"/>
            <w:gridSpan w:val="6"/>
            <w:tcMar>
              <w:left w:w="0" w:type="dxa"/>
              <w:right w:w="0" w:type="dxa"/>
            </w:tcMar>
            <w:vAlign w:val="center"/>
          </w:tcPr>
          <w:p w14:paraId="697B58BC">
            <w:pPr>
              <w:pStyle w:val="11"/>
              <w:ind w:left="420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Intelligent agricultural machinery and equipment</w:t>
            </w:r>
          </w:p>
          <w:p w14:paraId="5CC9E912">
            <w:pPr>
              <w:pStyle w:val="11"/>
              <w:ind w:left="420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Intelligent Optimization</w:t>
            </w:r>
          </w:p>
          <w:p w14:paraId="48FF3CFE">
            <w:pPr>
              <w:pStyle w:val="11"/>
              <w:ind w:left="420" w:firstLine="0" w:firstLineChars="0"/>
              <w:jc w:val="left"/>
              <w:rPr>
                <w:sz w:val="24"/>
              </w:rPr>
            </w:pPr>
            <w:r>
              <w:rPr>
                <w:sz w:val="24"/>
              </w:rPr>
              <w:t>Agricultural Information Management System</w:t>
            </w:r>
          </w:p>
          <w:p w14:paraId="02D3B3DE">
            <w:pPr>
              <w:spacing w:line="240" w:lineRule="atLeast"/>
              <w:ind w:left="476"/>
              <w:rPr>
                <w:sz w:val="24"/>
              </w:rPr>
            </w:pPr>
            <w:r>
              <w:rPr>
                <w:sz w:val="24"/>
              </w:rPr>
              <w:t>Processing Parameter Optimization</w:t>
            </w:r>
          </w:p>
        </w:tc>
      </w:tr>
      <w:tr w14:paraId="5D8C23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6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5FE489ED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Professional Memberships</w:t>
            </w:r>
          </w:p>
        </w:tc>
      </w:tr>
      <w:tr w14:paraId="5C43F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27" w:hRule="atLeast"/>
        </w:trPr>
        <w:tc>
          <w:tcPr>
            <w:tcW w:w="9476" w:type="dxa"/>
            <w:gridSpan w:val="6"/>
            <w:vAlign w:val="center"/>
          </w:tcPr>
          <w:p w14:paraId="1237E648">
            <w:pPr>
              <w:pStyle w:val="11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Director of Hubei Agricultural Engineering Society</w:t>
            </w:r>
          </w:p>
          <w:p w14:paraId="642AE299">
            <w:pPr>
              <w:pStyle w:val="11"/>
              <w:ind w:firstLine="0" w:firstLineChars="0"/>
              <w:rPr>
                <w:sz w:val="24"/>
              </w:rPr>
            </w:pPr>
            <w:r>
              <w:rPr>
                <w:sz w:val="24"/>
              </w:rPr>
              <w:t>Reviewer for SCI journals such as "Robotics and Computer Integrated Manufacturing" and "The International Journal of Advanced Manufacturing Technology"</w:t>
            </w:r>
          </w:p>
        </w:tc>
      </w:tr>
      <w:tr w14:paraId="450D13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4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379E0AB2">
            <w:pPr>
              <w:jc w:val="left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Other Roles</w:t>
            </w:r>
          </w:p>
        </w:tc>
      </w:tr>
      <w:tr w14:paraId="07BEF1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5" w:hRule="atLeast"/>
        </w:trPr>
        <w:tc>
          <w:tcPr>
            <w:tcW w:w="9476" w:type="dxa"/>
            <w:gridSpan w:val="6"/>
            <w:vAlign w:val="center"/>
          </w:tcPr>
          <w:p w14:paraId="6FD10E6B">
            <w:pPr>
              <w:pStyle w:val="11"/>
              <w:ind w:left="420" w:firstLine="0" w:firstLineChars="0"/>
              <w:rPr>
                <w:sz w:val="24"/>
              </w:rPr>
            </w:pPr>
            <w:r>
              <w:rPr>
                <w:sz w:val="24"/>
              </w:rPr>
              <w:t>Head of the Department of Mechanical Engineering</w:t>
            </w:r>
          </w:p>
          <w:p w14:paraId="21AD1302">
            <w:pPr>
              <w:pStyle w:val="11"/>
              <w:ind w:left="420" w:firstLine="0" w:firstLineChars="0"/>
              <w:rPr>
                <w:rFonts w:hint="eastAsia"/>
                <w:sz w:val="24"/>
              </w:rPr>
            </w:pPr>
            <w:r>
              <w:rPr>
                <w:sz w:val="24"/>
              </w:rPr>
              <w:t>Deputy Secretary (concurrently) of the University CYL Committee</w:t>
            </w:r>
          </w:p>
        </w:tc>
      </w:tr>
      <w:tr w14:paraId="66D108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435674F1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Education &amp; Working Experience</w:t>
            </w:r>
          </w:p>
        </w:tc>
      </w:tr>
      <w:tr w14:paraId="5304D2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83" w:hRule="atLeast"/>
        </w:trPr>
        <w:tc>
          <w:tcPr>
            <w:tcW w:w="9476" w:type="dxa"/>
            <w:gridSpan w:val="6"/>
            <w:vAlign w:val="center"/>
          </w:tcPr>
          <w:p w14:paraId="7C517CD0">
            <w:pPr>
              <w:pStyle w:val="11"/>
              <w:ind w:firstLine="480"/>
              <w:rPr>
                <w:sz w:val="24"/>
              </w:rPr>
            </w:pPr>
            <w:r>
              <w:rPr>
                <w:rFonts w:hint="eastAsia"/>
                <w:sz w:val="24"/>
              </w:rPr>
              <w:t>2005.9-2009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6 </w:t>
            </w:r>
            <w:r>
              <w:rPr>
                <w:sz w:val="24"/>
              </w:rPr>
              <w:t>Huazhong University of Science and Technology, Mechanical Design and Manufacturing and Automation,</w:t>
            </w:r>
            <w:r>
              <w:rPr>
                <w:rFonts w:hint="eastAsia"/>
                <w:sz w:val="24"/>
              </w:rPr>
              <w:t xml:space="preserve"> </w:t>
            </w:r>
            <w:r>
              <w:rPr>
                <w:sz w:val="24"/>
              </w:rPr>
              <w:t>Bachelor/Undergraduate</w:t>
            </w:r>
          </w:p>
          <w:p w14:paraId="5D2E2149">
            <w:pPr>
              <w:pStyle w:val="11"/>
              <w:ind w:left="42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>2009.9-2013</w:t>
            </w:r>
            <w:r>
              <w:rPr>
                <w:sz w:val="24"/>
              </w:rPr>
              <w:t>.</w:t>
            </w:r>
            <w:r>
              <w:rPr>
                <w:rFonts w:hint="eastAsia"/>
                <w:sz w:val="24"/>
              </w:rPr>
              <w:t xml:space="preserve">12 </w:t>
            </w:r>
            <w:r>
              <w:rPr>
                <w:sz w:val="24"/>
              </w:rPr>
              <w:t>Huazhong University of Science and Technology, Industrial Engineering,</w:t>
            </w:r>
            <w:r>
              <w:t xml:space="preserve"> </w:t>
            </w:r>
            <w:r>
              <w:rPr>
                <w:sz w:val="24"/>
              </w:rPr>
              <w:t>PhD/Graduate</w:t>
            </w:r>
          </w:p>
          <w:p w14:paraId="4DBFD2BF">
            <w:pPr>
              <w:pStyle w:val="11"/>
              <w:ind w:left="420" w:firstLine="0" w:firstLineChars="0"/>
              <w:rPr>
                <w:sz w:val="24"/>
              </w:rPr>
            </w:pPr>
            <w:r>
              <w:rPr>
                <w:rFonts w:hint="eastAsia"/>
                <w:sz w:val="24"/>
              </w:rPr>
              <w:t xml:space="preserve">2014-present </w:t>
            </w:r>
            <w:r>
              <w:rPr>
                <w:sz w:val="24"/>
              </w:rPr>
              <w:t>College of Engineering, Huazhong Agricultural University</w:t>
            </w:r>
            <w:r>
              <w:rPr>
                <w:rFonts w:hint="eastAsia"/>
                <w:sz w:val="24"/>
              </w:rPr>
              <w:t xml:space="preserve">     </w:t>
            </w:r>
          </w:p>
        </w:tc>
      </w:tr>
      <w:tr w14:paraId="44CF9F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</w:trPr>
        <w:tc>
          <w:tcPr>
            <w:tcW w:w="9476" w:type="dxa"/>
            <w:gridSpan w:val="6"/>
            <w:shd w:val="clear" w:color="auto" w:fill="00B050"/>
            <w:vAlign w:val="center"/>
          </w:tcPr>
          <w:p w14:paraId="7B09DF7C">
            <w:pPr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Publications</w:t>
            </w:r>
          </w:p>
        </w:tc>
      </w:tr>
      <w:tr w14:paraId="384582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4" w:hRule="atLeast"/>
        </w:trPr>
        <w:tc>
          <w:tcPr>
            <w:tcW w:w="9476" w:type="dxa"/>
            <w:gridSpan w:val="6"/>
            <w:vAlign w:val="center"/>
          </w:tcPr>
          <w:p w14:paraId="32CBD6B4">
            <w:pPr>
              <w:spacing w:line="240" w:lineRule="auto"/>
              <w:outlineLvl w:val="0"/>
              <w:rPr>
                <w:rFonts w:eastAsia="微软雅黑"/>
                <w:color w:val="333333"/>
                <w:shd w:val="clear" w:color="auto" w:fill="FFFFFF"/>
              </w:rPr>
            </w:pP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1</w:t>
            </w:r>
            <w:r>
              <w:rPr>
                <w:rFonts w:eastAsia="微软雅黑"/>
                <w:color w:val="333333"/>
                <w:shd w:val="clear" w:color="auto" w:fill="FFFFFF"/>
              </w:rPr>
              <w:t>)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Yang Yang, Liu BaiLin, Wang Jiang, Chen YuGeng, Ren YiLin*, An improved multi-objective brainstorming algorithm with the application of rapeseed germination characteristics optimization, Computers and Electronics in Agriculture, 2023, 209, (</w:t>
            </w:r>
            <w:r>
              <w:rPr>
                <w:rFonts w:eastAsia="微软雅黑"/>
                <w:color w:val="333333"/>
                <w:shd w:val="clear" w:color="auto" w:fill="FFFFFF"/>
              </w:rPr>
              <w:t>SCI&amp;EI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 xml:space="preserve">, </w:t>
            </w:r>
            <w:r>
              <w:rPr>
                <w:rFonts w:eastAsia="微软雅黑"/>
                <w:color w:val="333333"/>
                <w:shd w:val="clear" w:color="auto" w:fill="FFFFFF"/>
              </w:rPr>
              <w:t>IF=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8.300)</w:t>
            </w:r>
          </w:p>
          <w:p w14:paraId="078ECEF6">
            <w:pPr>
              <w:spacing w:line="240" w:lineRule="auto"/>
              <w:outlineLvl w:val="0"/>
              <w:rPr>
                <w:rFonts w:eastAsia="微软雅黑"/>
                <w:color w:val="333333"/>
                <w:shd w:val="clear" w:color="auto" w:fill="FFFFFF"/>
              </w:rPr>
            </w:pP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2</w:t>
            </w:r>
            <w:r>
              <w:rPr>
                <w:rFonts w:eastAsia="微软雅黑"/>
                <w:color w:val="333333"/>
                <w:shd w:val="clear" w:color="auto" w:fill="FFFFFF"/>
              </w:rPr>
              <w:t>)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Yang Yang*, Liao Qianfeng, Wang Jiang, Wang Yuan, Application of multi-objective particle swarm optimization based on short-term memory and K-means clustering in multi-modal multi-objective optimization, Engineering Applications of Artificial Intelligence, 2022, 112:104866, (</w:t>
            </w:r>
            <w:r>
              <w:rPr>
                <w:rFonts w:eastAsia="微软雅黑"/>
                <w:color w:val="333333"/>
                <w:shd w:val="clear" w:color="auto" w:fill="FFFFFF"/>
              </w:rPr>
              <w:t>SCI&amp;EI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,</w:t>
            </w:r>
            <w:r>
              <w:rPr>
                <w:rFonts w:eastAsia="微软雅黑"/>
                <w:color w:val="333333"/>
                <w:shd w:val="clear" w:color="auto" w:fill="FFFFFF"/>
              </w:rPr>
              <w:t>IF=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8.000)</w:t>
            </w:r>
          </w:p>
          <w:p w14:paraId="0CA657DC">
            <w:pPr>
              <w:spacing w:after="48" w:line="440" w:lineRule="atLeast"/>
              <w:outlineLvl w:val="0"/>
              <w:rPr>
                <w:rFonts w:eastAsia="微软雅黑"/>
                <w:color w:val="333333"/>
                <w:shd w:val="clear" w:color="auto" w:fill="FFFFFF"/>
              </w:rPr>
            </w:pP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3</w:t>
            </w:r>
            <w:r>
              <w:rPr>
                <w:rFonts w:eastAsia="微软雅黑"/>
                <w:color w:val="333333"/>
                <w:shd w:val="clear" w:color="auto" w:fill="FFFFFF"/>
              </w:rPr>
              <w:t>)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Yang Yang, Wei Xinbei, Wang Jiang, Zhou Guangsheng*, Wang Jian, Jiang Zitong, Zhao Jie, Ren Yilin, Prediction of Seedling Oilseed Rape Crop Phenotype by Drone-Derived Multimodal Data, Remote Sensing, 15(16):3951, (</w:t>
            </w:r>
            <w:r>
              <w:rPr>
                <w:rFonts w:eastAsia="微软雅黑"/>
                <w:color w:val="333333"/>
                <w:shd w:val="clear" w:color="auto" w:fill="FFFFFF"/>
              </w:rPr>
              <w:t>SCI&amp;EI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,</w:t>
            </w:r>
            <w:r>
              <w:rPr>
                <w:rFonts w:eastAsia="微软雅黑"/>
                <w:color w:val="333333"/>
                <w:shd w:val="clear" w:color="auto" w:fill="FFFFFF"/>
              </w:rPr>
              <w:t>IF=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5.000)</w:t>
            </w:r>
          </w:p>
          <w:p w14:paraId="64855801">
            <w:pPr>
              <w:spacing w:after="48" w:line="440" w:lineRule="atLeast"/>
              <w:outlineLvl w:val="0"/>
              <w:rPr>
                <w:rFonts w:eastAsia="微软雅黑"/>
                <w:color w:val="333333"/>
                <w:shd w:val="clear" w:color="auto" w:fill="FFFFFF"/>
              </w:rPr>
            </w:pP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4</w:t>
            </w:r>
            <w:r>
              <w:rPr>
                <w:rFonts w:eastAsia="微软雅黑"/>
                <w:color w:val="333333"/>
                <w:shd w:val="clear" w:color="auto" w:fill="FFFFFF"/>
              </w:rPr>
              <w:t>)Yang Yang, Longchao Cao, Qi Zhou, Chaochao Wang, Qing Wu, Ping Jiang*, Multi-objective process parameters optimization of Laser-magnetic hybrid welding combining Kriging and NSGA-II, Robotics and Computer-Integrated Manufacturing, 2018, 49: 253-262（SCI&amp;EI，IF=5.507）</w:t>
            </w:r>
            <w:r>
              <w:rPr>
                <w:rFonts w:eastAsia="微软雅黑"/>
                <w:color w:val="333333"/>
              </w:rPr>
              <w:br w:type="textWrapping"/>
            </w: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5</w:t>
            </w:r>
            <w:r>
              <w:rPr>
                <w:rFonts w:eastAsia="微软雅黑"/>
                <w:color w:val="333333"/>
                <w:shd w:val="clear" w:color="auto" w:fill="FFFFFF"/>
              </w:rPr>
              <w:t>) Yang Yang, Longchao Cao, Chaochao Wang, Qi Zhou, Ping Jiang*, Multi-objective process parameters optimization of hot-wire laser welding using ensemble of metamodels and NSGA-II, Robotics and Computer-Integrated Manufacturing, 2018, 53: 141-152（SCI&amp;EI，IF=5.507）</w:t>
            </w:r>
          </w:p>
          <w:p w14:paraId="6A8E0A55">
            <w:pPr>
              <w:spacing w:after="48" w:line="440" w:lineRule="atLeast"/>
              <w:outlineLvl w:val="0"/>
              <w:rPr>
                <w:rFonts w:eastAsia="微软雅黑"/>
                <w:color w:val="333333"/>
                <w:shd w:val="clear" w:color="auto" w:fill="FFFFFF"/>
              </w:rPr>
            </w:pP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6</w:t>
            </w:r>
            <w:r>
              <w:rPr>
                <w:rFonts w:eastAsia="微软雅黑"/>
                <w:color w:val="333333"/>
                <w:shd w:val="clear" w:color="auto" w:fill="FFFFFF"/>
              </w:rPr>
              <w:t>)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Zhong Linjun, Yang Yang*, Zha Zhijian, Shu Leshi, Jiang Ping, Zhou Qi, Wang Chu, A space mapping-based high-dimensional model representation for multi-fidelity surrogate modelling, Engineering Optimization, 2025, (</w:t>
            </w:r>
            <w:r>
              <w:rPr>
                <w:rFonts w:eastAsia="微软雅黑"/>
                <w:color w:val="333333"/>
                <w:shd w:val="clear" w:color="auto" w:fill="FFFFFF"/>
              </w:rPr>
              <w:t>SCI&amp;EI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,</w:t>
            </w:r>
            <w:r>
              <w:rPr>
                <w:rFonts w:eastAsia="微软雅黑"/>
                <w:color w:val="333333"/>
                <w:shd w:val="clear" w:color="auto" w:fill="FFFFFF"/>
              </w:rPr>
              <w:t>IF=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2.700)</w:t>
            </w:r>
          </w:p>
          <w:p w14:paraId="662F5543">
            <w:pPr>
              <w:spacing w:after="48" w:line="440" w:lineRule="atLeast"/>
              <w:outlineLvl w:val="0"/>
              <w:rPr>
                <w:rFonts w:eastAsia="微软雅黑"/>
                <w:color w:val="333333"/>
                <w:shd w:val="clear" w:color="auto" w:fill="FFFFFF"/>
              </w:rPr>
            </w:pP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7</w:t>
            </w:r>
            <w:r>
              <w:rPr>
                <w:rFonts w:eastAsia="微软雅黑"/>
                <w:color w:val="333333"/>
                <w:shd w:val="clear" w:color="auto" w:fill="FFFFFF"/>
              </w:rPr>
              <w:t>)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Yang Yang*, Wei Xinbei, Optimization of Process Parameters for Surface Roughness and Milling Power of AL7075 CNC Milling Based on a Hybrid Multi-Objective Particle Swarm Optimization Integrating Whale Optimization Algorithm, Integrating Materials and Manufacturing Innovation, 2025, (</w:t>
            </w:r>
            <w:r>
              <w:rPr>
                <w:rFonts w:eastAsia="微软雅黑"/>
                <w:color w:val="333333"/>
                <w:shd w:val="clear" w:color="auto" w:fill="FFFFFF"/>
              </w:rPr>
              <w:t>SCI&amp;EI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,</w:t>
            </w:r>
            <w:r>
              <w:rPr>
                <w:rFonts w:eastAsia="微软雅黑"/>
                <w:color w:val="333333"/>
                <w:shd w:val="clear" w:color="auto" w:fill="FFFFFF"/>
              </w:rPr>
              <w:t>IF=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3.300)</w:t>
            </w:r>
          </w:p>
          <w:p w14:paraId="40E6EB3E">
            <w:pPr>
              <w:spacing w:after="48" w:line="440" w:lineRule="atLeast"/>
              <w:outlineLvl w:val="0"/>
              <w:rPr>
                <w:rFonts w:eastAsia="微软雅黑"/>
                <w:color w:val="333333"/>
                <w:shd w:val="clear" w:color="auto" w:fill="FFFFFF"/>
              </w:rPr>
            </w:pP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8</w:t>
            </w:r>
            <w:r>
              <w:rPr>
                <w:rFonts w:eastAsia="微软雅黑"/>
                <w:color w:val="333333"/>
                <w:shd w:val="clear" w:color="auto" w:fill="FFFFFF"/>
              </w:rPr>
              <w:t>)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Yang Yang*, Liu Yang, Wang Yuan, Zhen Dong-Yang, Su Chen, Wang Jiang, Liu Yi-Da, Optimization of complex surface milling parameters based on HSS-MFM and OBL-NSGA-II, International Journal of Intelligent Robotics and Applications, 2025, 9(2)：741-768, (</w:t>
            </w:r>
            <w:r>
              <w:rPr>
                <w:rFonts w:eastAsia="微软雅黑"/>
                <w:color w:val="333333"/>
                <w:shd w:val="clear" w:color="auto" w:fill="FFFFFF"/>
              </w:rPr>
              <w:t>SCI&amp;EI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,</w:t>
            </w:r>
            <w:r>
              <w:rPr>
                <w:rFonts w:eastAsia="微软雅黑"/>
                <w:color w:val="333333"/>
                <w:shd w:val="clear" w:color="auto" w:fill="FFFFFF"/>
              </w:rPr>
              <w:t>IF=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1.700)</w:t>
            </w:r>
          </w:p>
          <w:p w14:paraId="75DB85AF">
            <w:pPr>
              <w:spacing w:after="48" w:line="440" w:lineRule="atLeast"/>
              <w:outlineLvl w:val="0"/>
              <w:rPr>
                <w:rFonts w:eastAsia="微软雅黑"/>
                <w:color w:val="333333"/>
                <w:shd w:val="clear" w:color="auto" w:fill="FFFFFF"/>
              </w:rPr>
            </w:pP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9</w:t>
            </w:r>
            <w:r>
              <w:rPr>
                <w:rFonts w:eastAsia="微软雅黑"/>
                <w:color w:val="333333"/>
                <w:shd w:val="clear" w:color="auto" w:fill="FFFFFF"/>
              </w:rPr>
              <w:t>)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Yang Yang*, Hong Jie, Li Zetong, Su Chen, Wei Xinbei, Robust parameter optimization of 7075 aluminum alloy milling based on improved hunter-prey optimizer algorithm, International Journal on Interactive Design and Manufacturing, 2025, (</w:t>
            </w:r>
            <w:r>
              <w:rPr>
                <w:rFonts w:eastAsia="微软雅黑"/>
                <w:color w:val="333333"/>
                <w:shd w:val="clear" w:color="auto" w:fill="FFFFFF"/>
              </w:rPr>
              <w:t>SCI&amp;EI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,</w:t>
            </w:r>
            <w:r>
              <w:rPr>
                <w:rFonts w:eastAsia="微软雅黑"/>
                <w:color w:val="333333"/>
                <w:shd w:val="clear" w:color="auto" w:fill="FFFFFF"/>
              </w:rPr>
              <w:t>IF=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2.100)</w:t>
            </w:r>
          </w:p>
          <w:p w14:paraId="01A47474">
            <w:pPr>
              <w:spacing w:after="48" w:line="440" w:lineRule="atLeast"/>
              <w:outlineLvl w:val="0"/>
              <w:rPr>
                <w:rFonts w:eastAsia="微软雅黑"/>
                <w:color w:val="333333"/>
                <w:shd w:val="clear" w:color="auto" w:fill="FFFFFF"/>
              </w:rPr>
            </w:pP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10</w:t>
            </w:r>
            <w:r>
              <w:rPr>
                <w:rFonts w:eastAsia="微软雅黑"/>
                <w:color w:val="333333"/>
                <w:shd w:val="clear" w:color="auto" w:fill="FFFFFF"/>
              </w:rPr>
              <w:t>)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Su Chen, Hong Jie, Wang Jiang, Yang Yang*, Quick and Accurate Counting of Rapeseed Seedling with Improved YOLOv5s and Deep-Sort Method, Phyton, 2023, 92(9): 2611-2632, (</w:t>
            </w:r>
            <w:r>
              <w:rPr>
                <w:rFonts w:eastAsia="微软雅黑"/>
                <w:color w:val="333333"/>
                <w:shd w:val="clear" w:color="auto" w:fill="FFFFFF"/>
              </w:rPr>
              <w:t>SCI&amp;EI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,</w:t>
            </w:r>
            <w:r>
              <w:rPr>
                <w:rFonts w:eastAsia="微软雅黑"/>
                <w:color w:val="333333"/>
                <w:shd w:val="clear" w:color="auto" w:fill="FFFFFF"/>
              </w:rPr>
              <w:t>IF=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1.700)</w:t>
            </w:r>
          </w:p>
          <w:p w14:paraId="1D142C95">
            <w:pPr>
              <w:spacing w:after="48" w:line="440" w:lineRule="atLeast"/>
              <w:outlineLvl w:val="0"/>
              <w:rPr>
                <w:rFonts w:eastAsia="微软雅黑"/>
                <w:color w:val="333333"/>
                <w:shd w:val="clear" w:color="auto" w:fill="FFFFFF"/>
              </w:rPr>
            </w:pPr>
            <w:r>
              <w:rPr>
                <w:rFonts w:hint="eastAsia" w:eastAsia="微软雅黑"/>
                <w:color w:val="333333"/>
                <w:shd w:val="clear" w:color="auto" w:fill="FFFFFF"/>
              </w:rPr>
              <w:t>(11)Yang Yang*, Wang Yuan, Liao Qianfeng, Pan Jiongliang, Meng Junyu, Huang Hao, CNC Corner Milling Parameters Optimization Based on Variable-Fidelity Metamodel and Improved MOPSO Regarding Energy Consumption, International Journal of Precision Engineering and Manufacturing-Green Technology, 2022, 9(4):977-995 (</w:t>
            </w:r>
            <w:r>
              <w:rPr>
                <w:rFonts w:eastAsia="微软雅黑"/>
                <w:color w:val="333333"/>
                <w:shd w:val="clear" w:color="auto" w:fill="FFFFFF"/>
              </w:rPr>
              <w:t>SCI&amp;EI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,</w:t>
            </w:r>
            <w:r>
              <w:rPr>
                <w:rFonts w:eastAsia="微软雅黑"/>
                <w:color w:val="333333"/>
                <w:shd w:val="clear" w:color="auto" w:fill="FFFFFF"/>
              </w:rPr>
              <w:t>IF=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 xml:space="preserve">  4.200)</w:t>
            </w:r>
          </w:p>
          <w:p w14:paraId="29FF0A93">
            <w:pPr>
              <w:spacing w:after="48" w:line="440" w:lineRule="atLeast"/>
              <w:outlineLvl w:val="0"/>
              <w:rPr>
                <w:sz w:val="24"/>
              </w:rPr>
            </w:pP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12</w:t>
            </w:r>
            <w:r>
              <w:rPr>
                <w:rFonts w:eastAsia="微软雅黑"/>
                <w:color w:val="333333"/>
                <w:shd w:val="clear" w:color="auto" w:fill="FFFFFF"/>
              </w:rPr>
              <w:t>)Junyu Meng, Yuan Wang, Qianfeng Liao, Yang Yang*, Corner-milling process parameter optimization regarding H62 brass using Kriging model and improved particle swarm optimization algorithm, Journal of the Brazilian Society of Mechanical Sciences and Engineering, 2020, 42(4): 172（SCI&amp;EI，IF=1.755）</w:t>
            </w:r>
            <w:r>
              <w:rPr>
                <w:rFonts w:eastAsia="微软雅黑"/>
                <w:color w:val="333333"/>
              </w:rPr>
              <w:br w:type="textWrapping"/>
            </w: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13</w:t>
            </w:r>
            <w:r>
              <w:rPr>
                <w:rFonts w:eastAsia="微软雅黑"/>
                <w:color w:val="333333"/>
                <w:shd w:val="clear" w:color="auto" w:fill="FFFFFF"/>
              </w:rPr>
              <w:t>) Yang Yang, Zhongmei Gao, Longchao Cao*, Identifying optimal process parameters in deep penetration laser welding by adopting Hierarchical-Kriging model, Infrared Physics and Technology, 2018, 92: 443-453（SCI&amp;EI，IF=2.379）</w:t>
            </w:r>
            <w:r>
              <w:rPr>
                <w:rFonts w:eastAsia="微软雅黑"/>
                <w:color w:val="333333"/>
              </w:rPr>
              <w:br w:type="textWrapping"/>
            </w: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14</w:t>
            </w:r>
            <w:r>
              <w:rPr>
                <w:rFonts w:eastAsia="微软雅黑"/>
                <w:color w:val="333333"/>
                <w:shd w:val="clear" w:color="auto" w:fill="FFFFFF"/>
              </w:rPr>
              <w:t>) Yang Yang*, Machining Parameters Optimization of Multi-Pass Face Milling Using a Chaotic Imperialist Competitive Algorithm with an Efficient Constraint-Handling Mechanism, Computer Modeling in Engineering &amp; Sciences, 2018, 116(3): 365-389（SCI&amp;EI，IF=0.805）</w:t>
            </w:r>
            <w:r>
              <w:rPr>
                <w:rFonts w:eastAsia="微软雅黑"/>
                <w:color w:val="333333"/>
              </w:rPr>
              <w:br w:type="textWrapping"/>
            </w: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15</w:t>
            </w:r>
            <w:r>
              <w:rPr>
                <w:rFonts w:eastAsia="微软雅黑"/>
                <w:color w:val="333333"/>
                <w:shd w:val="clear" w:color="auto" w:fill="FFFFFF"/>
              </w:rPr>
              <w:t>) Yang Yang, Xinyu Li, Liang Gao*, Xinyu Shao, Modeling and impact factors analyzing of energy consumption in CNC face milling using GRASP gene expression programming, The International Journal of Advanced Manufacturing Technology, 2016, 87(5-8): 1247-1263（SCI&amp;EI，IF=2.633）</w:t>
            </w:r>
            <w:r>
              <w:rPr>
                <w:rFonts w:eastAsia="微软雅黑"/>
                <w:color w:val="333333"/>
              </w:rPr>
              <w:br w:type="textWrapping"/>
            </w:r>
            <w:r>
              <w:rPr>
                <w:rFonts w:eastAsia="微软雅黑"/>
                <w:color w:val="333333"/>
                <w:shd w:val="clear" w:color="auto" w:fill="FFFFFF"/>
              </w:rPr>
              <w:t>(</w:t>
            </w:r>
            <w:r>
              <w:rPr>
                <w:rFonts w:hint="eastAsia" w:eastAsia="微软雅黑"/>
                <w:color w:val="333333"/>
                <w:shd w:val="clear" w:color="auto" w:fill="FFFFFF"/>
              </w:rPr>
              <w:t>16</w:t>
            </w:r>
            <w:r>
              <w:rPr>
                <w:rFonts w:eastAsia="微软雅黑"/>
                <w:color w:val="333333"/>
                <w:shd w:val="clear" w:color="auto" w:fill="FFFFFF"/>
              </w:rPr>
              <w:t>) Yang Yang, Xinyu Li, Liang Gao*, Xinyu Shao, A new approach for predicting and collaborative evaluating the cutting force in face milling based on gene expression programming, Journal of Network and Computer Applications, 2013, 36(6): 1540-1550（SCI&amp;EI，IF=5.570）</w:t>
            </w:r>
          </w:p>
        </w:tc>
      </w:tr>
    </w:tbl>
    <w:p w14:paraId="5DAA848D"/>
    <w:sectPr>
      <w:headerReference r:id="rId5" w:type="default"/>
      <w:pgSz w:w="11906" w:h="16838"/>
      <w:pgMar w:top="1191" w:right="1797" w:bottom="119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EA9464">
    <w:pPr>
      <w:pStyle w:val="4"/>
      <w:pBdr>
        <w:bottom w:val="none" w:color="auto" w:sz="0" w:space="0"/>
      </w:pBdr>
      <w:jc w:val="both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TVkOWI3YzZjMzMzNWY5MjAwZjYwMGU2MDQ0ZDMxNTMifQ=="/>
  </w:docVars>
  <w:rsids>
    <w:rsidRoot w:val="008A3A3F"/>
    <w:rsid w:val="001A5412"/>
    <w:rsid w:val="001E5BC1"/>
    <w:rsid w:val="001F3C18"/>
    <w:rsid w:val="001F5143"/>
    <w:rsid w:val="003A363B"/>
    <w:rsid w:val="004052FF"/>
    <w:rsid w:val="00540E02"/>
    <w:rsid w:val="00587AC1"/>
    <w:rsid w:val="006168DE"/>
    <w:rsid w:val="006463AA"/>
    <w:rsid w:val="006C3A5C"/>
    <w:rsid w:val="00752892"/>
    <w:rsid w:val="008661FA"/>
    <w:rsid w:val="008A3A3F"/>
    <w:rsid w:val="009436B9"/>
    <w:rsid w:val="00982931"/>
    <w:rsid w:val="009C76F7"/>
    <w:rsid w:val="00A65157"/>
    <w:rsid w:val="00BE2E67"/>
    <w:rsid w:val="00CD6A39"/>
    <w:rsid w:val="00D525F5"/>
    <w:rsid w:val="00EE132E"/>
    <w:rsid w:val="00F658AF"/>
    <w:rsid w:val="00F830C7"/>
    <w:rsid w:val="3C5064BA"/>
    <w:rsid w:val="45DF20EA"/>
    <w:rsid w:val="555C23A0"/>
    <w:rsid w:val="5743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basedOn w:val="6"/>
    <w:unhideWhenUsed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8">
    <w:name w:val="页眉 字符"/>
    <w:basedOn w:val="6"/>
    <w:link w:val="4"/>
    <w:uiPriority w:val="0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1.jpeg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697</Words>
  <Characters>4784</Characters>
  <Lines>39</Lines>
  <Paragraphs>11</Paragraphs>
  <TotalTime>9</TotalTime>
  <ScaleCrop>false</ScaleCrop>
  <LinksUpToDate>false</LinksUpToDate>
  <CharactersWithSpaces>5405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2025-09-26T09:39:00Z</dcterms:created>
  <dc:creator>admin</dc:creator>
  <cp:lastModifiedBy>王会勤</cp:lastModifiedBy>
  <dcterms:modified xsi:type="dcterms:W3CDTF">2025-09-26T09:44:42Z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BE995519B64848ECA2A9E61CA2FDA090_13</vt:lpwstr>
  </property>
</Properties>
</file>