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B6642">
      <w:pPr>
        <w:ind w:firstLine="420" w:firstLineChars="200"/>
        <w:rPr>
          <w:szCs w:val="21"/>
        </w:rPr>
      </w:pPr>
      <w:r>
        <w:rPr>
          <w:szCs w:val="21"/>
        </w:rPr>
        <w:t>Liao Qingxi, born in 1968, doctor of engineering</w:t>
      </w:r>
      <w:r>
        <w:rPr>
          <w:rFonts w:hint="eastAsia"/>
          <w:szCs w:val="21"/>
        </w:rPr>
        <w:t>，</w:t>
      </w:r>
      <w:r>
        <w:rPr>
          <w:szCs w:val="21"/>
        </w:rPr>
        <w:t xml:space="preserve">doctoral supervisor, academic leader of </w:t>
      </w:r>
      <w:r>
        <w:rPr>
          <w:rFonts w:hint="eastAsia"/>
          <w:szCs w:val="21"/>
        </w:rPr>
        <w:t>A</w:t>
      </w:r>
      <w:r>
        <w:rPr>
          <w:szCs w:val="21"/>
        </w:rPr>
        <w:t xml:space="preserve">gricultural </w:t>
      </w:r>
      <w:r>
        <w:rPr>
          <w:rFonts w:hint="eastAsia"/>
          <w:szCs w:val="21"/>
        </w:rPr>
        <w:t>E</w:t>
      </w:r>
      <w:r>
        <w:rPr>
          <w:szCs w:val="21"/>
        </w:rPr>
        <w:t xml:space="preserve">ngineering </w:t>
      </w:r>
      <w:r>
        <w:rPr>
          <w:rFonts w:hint="eastAsia"/>
          <w:szCs w:val="21"/>
        </w:rPr>
        <w:t>D</w:t>
      </w:r>
      <w:r>
        <w:rPr>
          <w:szCs w:val="21"/>
        </w:rPr>
        <w:t xml:space="preserve">iscipline of Huazhong </w:t>
      </w:r>
      <w:r>
        <w:rPr>
          <w:rFonts w:hint="eastAsia"/>
          <w:szCs w:val="21"/>
        </w:rPr>
        <w:t>A</w:t>
      </w:r>
      <w:r>
        <w:rPr>
          <w:szCs w:val="21"/>
        </w:rPr>
        <w:t xml:space="preserve">gricultural </w:t>
      </w:r>
      <w:r>
        <w:rPr>
          <w:rFonts w:hint="eastAsia"/>
          <w:szCs w:val="21"/>
        </w:rPr>
        <w:t>U</w:t>
      </w:r>
      <w:r>
        <w:rPr>
          <w:szCs w:val="21"/>
        </w:rPr>
        <w:t>niversity, is mainly engaged in the scientific research on modern agricultural equipment and computer measurement &amp; control. He is devoted to the research of the whole-process mechanized production of rapeseeds and the development of related equipment. Liao and his research team on “the development of mechanized production technology and equipment for rapeseed” became the Outstanding Scientific Research Personnel and Innovation Team of the Ministry of Agriculture and Rural Affairs in 2015. In 2007, Liao was granted the title of Excellent Talent in the New Century by the Ministry of Education and he became the post scientist of tillage and planting mechanization of national rapeseed industry in the same year. In 2015, he was awarded the titles of national excellent scientific and technological worker and national top-10 excellent agricultural machinery teacher. In 2019, he was conferred the outstanding contribution award of Chinese agricultural engineering during the 40-year reform and opening-up by Chinese Society of Agricultural Engineering.</w:t>
      </w:r>
    </w:p>
    <w:p w14:paraId="26B9A95B">
      <w:pPr>
        <w:rPr>
          <w:szCs w:val="21"/>
        </w:rPr>
      </w:pPr>
    </w:p>
    <w:p w14:paraId="735D867A">
      <w:pPr>
        <w:rPr>
          <w:szCs w:val="21"/>
        </w:rPr>
      </w:pPr>
      <w:r>
        <w:rPr>
          <w:rFonts w:hint="eastAsia"/>
          <w:szCs w:val="21"/>
        </w:rPr>
        <w:t>•</w:t>
      </w:r>
      <w:r>
        <w:rPr>
          <w:szCs w:val="21"/>
        </w:rPr>
        <w:tab/>
      </w:r>
      <w:r>
        <w:rPr>
          <w:szCs w:val="21"/>
        </w:rPr>
        <w:t xml:space="preserve">Liao Qingxi has presided over more than 30 national and provincial scientific research projects, including </w:t>
      </w:r>
      <w:r>
        <w:rPr>
          <w:rFonts w:hint="eastAsia"/>
          <w:szCs w:val="21"/>
          <w:lang w:val="en-US" w:eastAsia="zh-CN"/>
        </w:rPr>
        <w:t xml:space="preserve">1 </w:t>
      </w:r>
      <w:r>
        <w:rPr>
          <w:szCs w:val="21"/>
        </w:rPr>
        <w:t>National Key Research and Development Program Project</w:t>
      </w:r>
      <w:r>
        <w:rPr>
          <w:rFonts w:hint="eastAsia"/>
          <w:szCs w:val="21"/>
          <w:lang w:val="en-US" w:eastAsia="zh-CN"/>
        </w:rPr>
        <w:t>(2021)</w:t>
      </w:r>
      <w:r>
        <w:rPr>
          <w:rFonts w:hint="eastAsia"/>
          <w:szCs w:val="21"/>
          <w:lang w:eastAsia="zh-CN"/>
        </w:rPr>
        <w:t>，</w:t>
      </w:r>
      <w:r>
        <w:rPr>
          <w:rFonts w:hint="eastAsia"/>
          <w:szCs w:val="21"/>
          <w:lang w:val="en-US" w:eastAsia="zh-CN"/>
        </w:rPr>
        <w:t xml:space="preserve">1 </w:t>
      </w:r>
      <w:r>
        <w:rPr>
          <w:szCs w:val="21"/>
        </w:rPr>
        <w:t>National Major Agricultural Science and Technology Project</w:t>
      </w:r>
      <w:r>
        <w:rPr>
          <w:rFonts w:hint="eastAsia"/>
          <w:szCs w:val="21"/>
          <w:lang w:val="en-US" w:eastAsia="zh-CN"/>
        </w:rPr>
        <w:t>(2022)</w:t>
      </w:r>
      <w:r>
        <w:rPr>
          <w:rFonts w:hint="eastAsia"/>
          <w:szCs w:val="21"/>
          <w:lang w:eastAsia="zh-CN"/>
        </w:rPr>
        <w:t>，</w:t>
      </w:r>
      <w:r>
        <w:rPr>
          <w:rFonts w:hint="eastAsia"/>
          <w:szCs w:val="21"/>
          <w:lang w:val="en-US" w:eastAsia="zh-CN"/>
        </w:rPr>
        <w:t xml:space="preserve"> and </w:t>
      </w:r>
      <w:r>
        <w:rPr>
          <w:rFonts w:hint="eastAsia"/>
          <w:szCs w:val="21"/>
          <w:lang w:val="en-US" w:eastAsia="zh-CN"/>
        </w:rPr>
        <w:t>6</w:t>
      </w:r>
      <w:r>
        <w:rPr>
          <w:szCs w:val="21"/>
        </w:rPr>
        <w:t xml:space="preserve"> National Natural Science Foundation projects</w:t>
      </w:r>
      <w:r>
        <w:rPr>
          <w:rFonts w:hint="eastAsia"/>
          <w:szCs w:val="21"/>
          <w:lang w:val="en-US" w:eastAsia="zh-CN"/>
        </w:rPr>
        <w:t xml:space="preserve">(2025,2021,2019,2016,2013 and </w:t>
      </w:r>
      <w:bookmarkStart w:id="0" w:name="_GoBack"/>
      <w:bookmarkEnd w:id="0"/>
      <w:r>
        <w:rPr>
          <w:rFonts w:hint="eastAsia"/>
          <w:szCs w:val="21"/>
          <w:lang w:val="en-US" w:eastAsia="zh-CN"/>
        </w:rPr>
        <w:t>2009)</w:t>
      </w:r>
      <w:r>
        <w:rPr>
          <w:szCs w:val="21"/>
        </w:rPr>
        <w:t xml:space="preserve">. He has made tremendous achievements in the precision planting technology and the mechanical equipment of rapeseed production, which have reached the international advanced level. The series of rapeseed combined precision planter invented by his team have been industrialized, which have been granted more than 50 national invention patents. Liao published more than 100 high-level academic research papers as the first or corresponding author. </w:t>
      </w:r>
    </w:p>
    <w:p w14:paraId="5445F85A">
      <w:pPr>
        <w:rPr>
          <w:szCs w:val="21"/>
        </w:rPr>
      </w:pPr>
      <w:r>
        <w:rPr>
          <w:rFonts w:hint="eastAsia"/>
          <w:szCs w:val="21"/>
        </w:rPr>
        <w:t>•</w:t>
      </w:r>
      <w:r>
        <w:rPr>
          <w:szCs w:val="21"/>
        </w:rPr>
        <w:tab/>
      </w:r>
      <w:r>
        <w:rPr>
          <w:szCs w:val="21"/>
        </w:rPr>
        <w:t>Liao Qingxi never neglected his teaching job, giving lectures to and supervising the research work of the undergraduate and graduate students</w:t>
      </w:r>
      <w:r>
        <w:rPr>
          <w:rFonts w:hint="eastAsia"/>
          <w:szCs w:val="21"/>
        </w:rPr>
        <w:t xml:space="preserve"> </w:t>
      </w:r>
      <w:r>
        <w:rPr>
          <w:szCs w:val="21"/>
        </w:rPr>
        <w:t xml:space="preserve">all the years. </w:t>
      </w:r>
      <w:r>
        <w:rPr>
          <w:rFonts w:hint="eastAsia"/>
          <w:szCs w:val="21"/>
        </w:rPr>
        <w:t>He</w:t>
      </w:r>
      <w:r>
        <w:rPr>
          <w:szCs w:val="21"/>
        </w:rPr>
        <w:t xml:space="preserve"> presided over 5 provincial education reform projects, such as the construction and practice of new engineering project of the ministry of education, the exploration and practice of a new training mode for agricultural engineering talents in agricultural and forestry colleges based on multi-disciplinary integration, and the education and training plan for excellent engineers of the Ministry of Education. The results of all these education reform projects brought them the </w:t>
      </w:r>
      <w:r>
        <w:rPr>
          <w:rFonts w:hint="eastAsia"/>
          <w:szCs w:val="21"/>
          <w:lang w:val="en-US" w:eastAsia="zh-CN"/>
        </w:rPr>
        <w:t>2</w:t>
      </w:r>
      <w:r>
        <w:rPr>
          <w:szCs w:val="21"/>
        </w:rPr>
        <w:t xml:space="preserve"> prize for teaching achievements of Hubei province</w:t>
      </w:r>
      <w:r>
        <w:rPr>
          <w:rFonts w:hint="eastAsia"/>
          <w:szCs w:val="21"/>
          <w:lang w:eastAsia="zh-CN"/>
        </w:rPr>
        <w:t>（</w:t>
      </w:r>
      <w:r>
        <w:rPr>
          <w:rFonts w:hint="eastAsia"/>
          <w:szCs w:val="21"/>
          <w:lang w:val="en-US" w:eastAsia="zh-CN"/>
        </w:rPr>
        <w:t>2018 and 2023</w:t>
      </w:r>
      <w:r>
        <w:rPr>
          <w:rFonts w:hint="eastAsia"/>
          <w:szCs w:val="21"/>
          <w:lang w:eastAsia="zh-CN"/>
        </w:rPr>
        <w:t>）</w:t>
      </w:r>
      <w:r>
        <w:rPr>
          <w:szCs w:val="21"/>
        </w:rPr>
        <w:t>.</w:t>
      </w:r>
    </w:p>
    <w:p w14:paraId="4DF35E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1D"/>
    <w:rsid w:val="000678D3"/>
    <w:rsid w:val="001E1D8C"/>
    <w:rsid w:val="009A4F8F"/>
    <w:rsid w:val="00D207DF"/>
    <w:rsid w:val="00DC421D"/>
    <w:rsid w:val="65253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363</Words>
  <Characters>2144</Characters>
  <Lines>17</Lines>
  <Paragraphs>5</Paragraphs>
  <TotalTime>10</TotalTime>
  <ScaleCrop>false</ScaleCrop>
  <LinksUpToDate>false</LinksUpToDate>
  <CharactersWithSpaces>2503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2019-12-11T10:36:00Z</dcterms:created>
  <dc:creator>susannedeng</dc:creator>
  <cp:lastModifiedBy>舒彩霞</cp:lastModifiedBy>
  <dcterms:modified xsi:type="dcterms:W3CDTF">2025-11-11T02:15:50Z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eyJoZGlkIjoiYmU1ZDcyYTkyNjY0NzQ2NzA5ZGExNjI2YWEyNzZmNTYiLCJ1c2VySWQiOiIxNjIzOTU2OTE3In0=</vt:lpwstr>
  </property>
  <property fmtid="{D5CDD505-2E9C-101B-9397-08002B2CF9AE}" pid="3" name="KSOProductBuildVer">
    <vt:lpwstr>2052-12.1.0.22529</vt:lpwstr>
  </property>
  <property fmtid="{D5CDD505-2E9C-101B-9397-08002B2CF9AE}" pid="4" name="ICV">
    <vt:lpwstr>7BF2773846E24B2C9C59BC1DDB0E3ADB_12</vt:lpwstr>
  </property>
</Properties>
</file>